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RB-B-3002393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Campus / ZinfoABw Strausberg, Gebäude 8, Feuchtesanierung Kelleraußenwände / Ertüchtigung Klimaanlage, Tiefbau- und Abdichtungsarbeit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Tiefbau- und Abdichtungs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